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1286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  <w:lang w:val="cs-CZ"/>
        </w:rPr>
        <w:t>Povolání</w:t>
      </w:r>
      <w:r w:rsidR="006432A4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E636A8"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</w:rPr>
        <w:t>Berufe</w:t>
      </w:r>
      <w:r w:rsidR="00E636A8">
        <w:rPr>
          <w:color w:val="7D4D98" w:themeColor="accent6" w:themeShade="BF"/>
          <w:sz w:val="40"/>
          <w:szCs w:val="40"/>
        </w:rPr>
        <w:t xml:space="preserve"> </w:t>
      </w:r>
      <w:r>
        <w:rPr>
          <w:color w:val="7D4D98" w:themeColor="accent6" w:themeShade="BF"/>
          <w:sz w:val="40"/>
          <w:szCs w:val="40"/>
        </w:rPr>
        <w:t>I</w:t>
      </w:r>
      <w:r w:rsidR="00E636A8"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534B4F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534B4F">
        <w:rPr>
          <w:color w:val="7D4D98" w:themeColor="accent6" w:themeShade="BF"/>
          <w:sz w:val="40"/>
          <w:szCs w:val="40"/>
          <w:lang w:val="en-US"/>
        </w:rPr>
        <w:t>p</w:t>
      </w:r>
      <w:bookmarkStart w:id="0" w:name="_GoBack"/>
      <w:bookmarkEnd w:id="0"/>
      <w:r w:rsidR="00534B4F">
        <w:rPr>
          <w:color w:val="7D4D98" w:themeColor="accent6" w:themeShade="BF"/>
          <w:sz w:val="40"/>
          <w:szCs w:val="40"/>
          <w:lang w:val="en-US"/>
        </w:rPr>
        <w:t>rofession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květinářka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Floristin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florist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zvěrolékař</w:t>
            </w:r>
          </w:p>
        </w:tc>
        <w:tc>
          <w:tcPr>
            <w:tcW w:w="3070" w:type="dxa"/>
          </w:tcPr>
          <w:p w:rsidR="009532AA" w:rsidRPr="000F3789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Tierarzt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veterinarian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chirurg</w:t>
            </w:r>
          </w:p>
        </w:tc>
        <w:tc>
          <w:tcPr>
            <w:tcW w:w="3070" w:type="dxa"/>
          </w:tcPr>
          <w:p w:rsidR="009532AA" w:rsidRPr="0065095B" w:rsidRDefault="00D1286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Chirurg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surgeon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zubař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Zahnarzt</w:t>
            </w:r>
          </w:p>
        </w:tc>
        <w:tc>
          <w:tcPr>
            <w:tcW w:w="3071" w:type="dxa"/>
          </w:tcPr>
          <w:p w:rsidR="009532AA" w:rsidRPr="00ED318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dentist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lékařka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Ärztin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voják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Soldat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soldier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programátor</w:t>
            </w:r>
          </w:p>
        </w:tc>
        <w:tc>
          <w:tcPr>
            <w:tcW w:w="3070" w:type="dxa"/>
          </w:tcPr>
          <w:p w:rsidR="009532AA" w:rsidRPr="0065095B" w:rsidRDefault="00D1286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Programmierer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programmer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taxikář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Taxifahrer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taxi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klenotník</w:t>
            </w:r>
          </w:p>
        </w:tc>
        <w:tc>
          <w:tcPr>
            <w:tcW w:w="3070" w:type="dxa"/>
          </w:tcPr>
          <w:p w:rsidR="009532AA" w:rsidRPr="00A96447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Juwelier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jeweler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písař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writer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svářeč</w:t>
            </w:r>
          </w:p>
        </w:tc>
        <w:tc>
          <w:tcPr>
            <w:tcW w:w="3070" w:type="dxa"/>
          </w:tcPr>
          <w:p w:rsidR="009532AA" w:rsidRPr="0065095B" w:rsidRDefault="00D1286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Schweißer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welder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klempíř</w:t>
            </w:r>
          </w:p>
        </w:tc>
        <w:tc>
          <w:tcPr>
            <w:tcW w:w="3070" w:type="dxa"/>
          </w:tcPr>
          <w:p w:rsidR="009532AA" w:rsidRPr="0065095B" w:rsidRDefault="00D1286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Klempner</w:t>
            </w:r>
          </w:p>
        </w:tc>
        <w:tc>
          <w:tcPr>
            <w:tcW w:w="3071" w:type="dxa"/>
          </w:tcPr>
          <w:p w:rsidR="009532AA" w:rsidRDefault="00544BA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plumber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instalatér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Installateur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pipelayer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kuchař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Koch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prodavač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Verkäufer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salesperson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barman</w:t>
            </w:r>
          </w:p>
        </w:tc>
        <w:tc>
          <w:tcPr>
            <w:tcW w:w="3070" w:type="dxa"/>
          </w:tcPr>
          <w:p w:rsidR="009532AA" w:rsidRPr="0065095B" w:rsidRDefault="00D1286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Barmann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barkeeper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barmanka</w:t>
            </w:r>
          </w:p>
        </w:tc>
        <w:tc>
          <w:tcPr>
            <w:tcW w:w="3070" w:type="dxa"/>
          </w:tcPr>
          <w:p w:rsidR="009532AA" w:rsidRPr="0065095B" w:rsidRDefault="00D1286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Bardame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barkeeper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listonoš</w:t>
            </w:r>
          </w:p>
        </w:tc>
        <w:tc>
          <w:tcPr>
            <w:tcW w:w="3070" w:type="dxa"/>
          </w:tcPr>
          <w:p w:rsidR="009532AA" w:rsidRPr="0065095B" w:rsidRDefault="00D1286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Briefträger</w:t>
            </w:r>
          </w:p>
        </w:tc>
        <w:tc>
          <w:tcPr>
            <w:tcW w:w="3071" w:type="dxa"/>
          </w:tcPr>
          <w:p w:rsidR="009532AA" w:rsidRDefault="00544BA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postman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</w:t>
            </w:r>
          </w:p>
        </w:tc>
        <w:tc>
          <w:tcPr>
            <w:tcW w:w="3070" w:type="dxa"/>
          </w:tcPr>
          <w:p w:rsidR="009532AA" w:rsidRPr="0065095B" w:rsidRDefault="00D1286F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Zimmermann</w:t>
            </w:r>
          </w:p>
        </w:tc>
        <w:tc>
          <w:tcPr>
            <w:tcW w:w="3071" w:type="dxa"/>
          </w:tcPr>
          <w:p w:rsidR="009532AA" w:rsidRDefault="00544BA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0" w:type="dxa"/>
          </w:tcPr>
          <w:p w:rsidR="009532AA" w:rsidRPr="0065095B" w:rsidRDefault="00D1286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Tischler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kameník</w:t>
            </w:r>
          </w:p>
        </w:tc>
        <w:tc>
          <w:tcPr>
            <w:tcW w:w="3070" w:type="dxa"/>
          </w:tcPr>
          <w:p w:rsidR="009532AA" w:rsidRPr="0065095B" w:rsidRDefault="00D1286F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Steinmetz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stonemason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posel</w:t>
            </w:r>
          </w:p>
        </w:tc>
        <w:tc>
          <w:tcPr>
            <w:tcW w:w="3070" w:type="dxa"/>
          </w:tcPr>
          <w:p w:rsidR="009532AA" w:rsidRPr="0065095B" w:rsidRDefault="00D1286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Bote</w:t>
            </w:r>
          </w:p>
        </w:tc>
        <w:tc>
          <w:tcPr>
            <w:tcW w:w="3071" w:type="dxa"/>
          </w:tcPr>
          <w:p w:rsidR="009532AA" w:rsidRDefault="00544BA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carrier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řezník</w:t>
            </w:r>
          </w:p>
        </w:tc>
        <w:tc>
          <w:tcPr>
            <w:tcW w:w="3070" w:type="dxa"/>
          </w:tcPr>
          <w:p w:rsidR="009532AA" w:rsidRPr="0065095B" w:rsidRDefault="00D128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Fleischer</w:t>
            </w:r>
          </w:p>
        </w:tc>
        <w:tc>
          <w:tcPr>
            <w:tcW w:w="3071" w:type="dxa"/>
          </w:tcPr>
          <w:p w:rsidR="009532AA" w:rsidRDefault="00544BA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butcher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pekař</w:t>
            </w:r>
          </w:p>
        </w:tc>
        <w:tc>
          <w:tcPr>
            <w:tcW w:w="3070" w:type="dxa"/>
          </w:tcPr>
          <w:p w:rsidR="009532AA" w:rsidRPr="0065095B" w:rsidRDefault="00D128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Bäcker</w:t>
            </w:r>
          </w:p>
        </w:tc>
        <w:tc>
          <w:tcPr>
            <w:tcW w:w="3071" w:type="dxa"/>
          </w:tcPr>
          <w:p w:rsidR="009532AA" w:rsidRDefault="00544BA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baker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1286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cukrář</w:t>
            </w:r>
          </w:p>
        </w:tc>
        <w:tc>
          <w:tcPr>
            <w:tcW w:w="3070" w:type="dxa"/>
          </w:tcPr>
          <w:p w:rsidR="009532AA" w:rsidRPr="0065095B" w:rsidRDefault="00D1286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Konditor</w:t>
            </w:r>
          </w:p>
        </w:tc>
        <w:tc>
          <w:tcPr>
            <w:tcW w:w="3071" w:type="dxa"/>
          </w:tcPr>
          <w:p w:rsidR="009532AA" w:rsidRDefault="00544BA0" w:rsidP="00544B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confectioner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41" w:rsidRDefault="00F00C41" w:rsidP="00166F97">
      <w:pPr>
        <w:spacing w:after="0" w:line="240" w:lineRule="auto"/>
      </w:pPr>
      <w:r>
        <w:separator/>
      </w:r>
    </w:p>
  </w:endnote>
  <w:endnote w:type="continuationSeparator" w:id="0">
    <w:p w:rsidR="00F00C41" w:rsidRDefault="00F00C4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41" w:rsidRDefault="00F00C41" w:rsidP="00166F97">
      <w:pPr>
        <w:spacing w:after="0" w:line="240" w:lineRule="auto"/>
      </w:pPr>
      <w:r>
        <w:separator/>
      </w:r>
    </w:p>
  </w:footnote>
  <w:footnote w:type="continuationSeparator" w:id="0">
    <w:p w:rsidR="00F00C41" w:rsidRDefault="00F00C4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34B4F"/>
    <w:rsid w:val="00544BA0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9F5C13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00C41"/>
    <w:rsid w:val="00F27714"/>
    <w:rsid w:val="00F640CB"/>
    <w:rsid w:val="00F87C21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2018-03-09T10:13:00Z</cp:lastPrinted>
  <dcterms:created xsi:type="dcterms:W3CDTF">2018-03-09T10:13:00Z</dcterms:created>
  <dcterms:modified xsi:type="dcterms:W3CDTF">2018-03-09T10:13:00Z</dcterms:modified>
</cp:coreProperties>
</file>