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797927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 xml:space="preserve">120. </w:t>
      </w:r>
      <w:r w:rsidR="002E0703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Pokyny</w:t>
      </w:r>
      <w:proofErr w:type="spellEnd"/>
      <w:r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Anweisungen</w:t>
      </w:r>
      <w:proofErr w:type="spellEnd"/>
      <w:r>
        <w:rPr>
          <w:color w:val="E36C0A" w:themeColor="accent6" w:themeShade="BF"/>
          <w:sz w:val="40"/>
          <w:szCs w:val="40"/>
          <w:lang w:val="en-US"/>
        </w:rPr>
        <w:t xml:space="preserve"> - </w:t>
      </w:r>
      <w:r w:rsidR="00F472FB" w:rsidRPr="00F472FB">
        <w:rPr>
          <w:color w:val="E36C0A" w:themeColor="accent6" w:themeShade="BF"/>
          <w:sz w:val="40"/>
          <w:szCs w:val="40"/>
          <w:lang w:val="en-US"/>
        </w:rPr>
        <w:t>instructions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79792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zabočit</w:t>
            </w:r>
          </w:p>
        </w:tc>
        <w:tc>
          <w:tcPr>
            <w:tcW w:w="3070" w:type="dxa"/>
          </w:tcPr>
          <w:p w:rsidR="009532AA" w:rsidRDefault="0079792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abbiegen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jet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jít</w:t>
            </w:r>
          </w:p>
        </w:tc>
        <w:tc>
          <w:tcPr>
            <w:tcW w:w="3070" w:type="dxa"/>
          </w:tcPr>
          <w:p w:rsidR="009532AA" w:rsidRDefault="000539D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gehen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otočit se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umdrehen</w:t>
            </w:r>
          </w:p>
        </w:tc>
        <w:tc>
          <w:tcPr>
            <w:tcW w:w="3071" w:type="dxa"/>
          </w:tcPr>
          <w:p w:rsidR="009532AA" w:rsidRPr="00ED318A" w:rsidRDefault="0063439A" w:rsidP="006343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</w:t>
            </w:r>
            <w:proofErr w:type="spellStart"/>
            <w:r>
              <w:rPr>
                <w:sz w:val="28"/>
                <w:szCs w:val="28"/>
              </w:rPr>
              <w:t>around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jeďte rovně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fahren Sie geradeaus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forward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podél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entlang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along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vrátit se</w:t>
            </w:r>
          </w:p>
        </w:tc>
        <w:tc>
          <w:tcPr>
            <w:tcW w:w="3070" w:type="dxa"/>
          </w:tcPr>
          <w:p w:rsidR="009532AA" w:rsidRDefault="000539D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rückk</w:t>
            </w:r>
            <w:r w:rsidR="007340CD">
              <w:rPr>
                <w:sz w:val="28"/>
                <w:szCs w:val="28"/>
              </w:rPr>
              <w:t>ehren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nasednout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einsteigen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get</w:t>
            </w:r>
            <w:proofErr w:type="spellEnd"/>
            <w:r>
              <w:rPr>
                <w:sz w:val="28"/>
                <w:szCs w:val="28"/>
              </w:rPr>
              <w:t xml:space="preserve"> in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vystoupit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aussteigen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get</w:t>
            </w:r>
            <w:proofErr w:type="spellEnd"/>
            <w:r>
              <w:rPr>
                <w:sz w:val="28"/>
                <w:szCs w:val="28"/>
              </w:rPr>
              <w:t xml:space="preserve"> out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okolo něčeho</w:t>
            </w:r>
          </w:p>
        </w:tc>
        <w:tc>
          <w:tcPr>
            <w:tcW w:w="3070" w:type="dxa"/>
          </w:tcPr>
          <w:p w:rsidR="009532AA" w:rsidRDefault="00515F7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0539D4">
              <w:rPr>
                <w:sz w:val="28"/>
                <w:szCs w:val="28"/>
              </w:rPr>
              <w:t>orbei</w:t>
            </w:r>
            <w:r>
              <w:rPr>
                <w:sz w:val="28"/>
                <w:szCs w:val="28"/>
              </w:rPr>
              <w:t xml:space="preserve"> an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along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dokola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rundherum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around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zastavit</w:t>
            </w:r>
          </w:p>
        </w:tc>
        <w:tc>
          <w:tcPr>
            <w:tcW w:w="3070" w:type="dxa"/>
          </w:tcPr>
          <w:p w:rsidR="009532AA" w:rsidRPr="00C009EE" w:rsidRDefault="000539D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anhalten</w:t>
            </w:r>
          </w:p>
        </w:tc>
        <w:tc>
          <w:tcPr>
            <w:tcW w:w="3071" w:type="dxa"/>
          </w:tcPr>
          <w:p w:rsidR="009532AA" w:rsidRDefault="00026F5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439A">
              <w:rPr>
                <w:sz w:val="28"/>
                <w:szCs w:val="28"/>
              </w:rPr>
              <w:t>stop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odjet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abfahren</w:t>
            </w:r>
          </w:p>
        </w:tc>
        <w:tc>
          <w:tcPr>
            <w:tcW w:w="3071" w:type="dxa"/>
          </w:tcPr>
          <w:p w:rsidR="009532AA" w:rsidRDefault="00026F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439A">
              <w:rPr>
                <w:sz w:val="28"/>
                <w:szCs w:val="28"/>
              </w:rPr>
              <w:t>depart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0539D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brzdit</w:t>
            </w:r>
          </w:p>
        </w:tc>
        <w:tc>
          <w:tcPr>
            <w:tcW w:w="3070" w:type="dxa"/>
          </w:tcPr>
          <w:p w:rsidR="009532AA" w:rsidRDefault="000539D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bremsen</w:t>
            </w:r>
          </w:p>
        </w:tc>
        <w:tc>
          <w:tcPr>
            <w:tcW w:w="3071" w:type="dxa"/>
          </w:tcPr>
          <w:p w:rsidR="009532AA" w:rsidRDefault="00026F5E" w:rsidP="00026F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439A">
              <w:rPr>
                <w:sz w:val="28"/>
                <w:szCs w:val="28"/>
              </w:rPr>
              <w:t>brak</w:t>
            </w:r>
            <w:r>
              <w:rPr>
                <w:sz w:val="28"/>
                <w:szCs w:val="28"/>
              </w:rPr>
              <w:t>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jít nahoru</w:t>
            </w:r>
          </w:p>
        </w:tc>
        <w:tc>
          <w:tcPr>
            <w:tcW w:w="3070" w:type="dxa"/>
          </w:tcPr>
          <w:p w:rsidR="009532AA" w:rsidRDefault="00515F7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hinaufgehen</w:t>
            </w:r>
          </w:p>
        </w:tc>
        <w:tc>
          <w:tcPr>
            <w:tcW w:w="3071" w:type="dxa"/>
          </w:tcPr>
          <w:p w:rsidR="009532AA" w:rsidRDefault="00026F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439A">
              <w:rPr>
                <w:sz w:val="28"/>
                <w:szCs w:val="28"/>
              </w:rPr>
              <w:t>go</w:t>
            </w:r>
            <w:proofErr w:type="spellEnd"/>
            <w:r w:rsidR="0063439A">
              <w:rPr>
                <w:sz w:val="28"/>
                <w:szCs w:val="28"/>
              </w:rPr>
              <w:t xml:space="preserve"> </w:t>
            </w:r>
            <w:proofErr w:type="spellStart"/>
            <w:r w:rsidR="0063439A"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jít dolů</w:t>
            </w:r>
          </w:p>
        </w:tc>
        <w:tc>
          <w:tcPr>
            <w:tcW w:w="3070" w:type="dxa"/>
          </w:tcPr>
          <w:p w:rsidR="009532AA" w:rsidRDefault="00515F7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runtergehen</w:t>
            </w:r>
          </w:p>
        </w:tc>
        <w:tc>
          <w:tcPr>
            <w:tcW w:w="3071" w:type="dxa"/>
          </w:tcPr>
          <w:p w:rsidR="009532AA" w:rsidRDefault="00026F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3439A">
              <w:rPr>
                <w:sz w:val="28"/>
                <w:szCs w:val="28"/>
              </w:rPr>
              <w:t>go</w:t>
            </w:r>
            <w:proofErr w:type="spellEnd"/>
            <w:r w:rsidR="0063439A">
              <w:rPr>
                <w:sz w:val="28"/>
                <w:szCs w:val="28"/>
              </w:rPr>
              <w:t xml:space="preserve"> down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 kopce</w:t>
            </w:r>
          </w:p>
        </w:tc>
        <w:tc>
          <w:tcPr>
            <w:tcW w:w="3070" w:type="dxa"/>
          </w:tcPr>
          <w:p w:rsidR="009532AA" w:rsidRDefault="00515F7E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bergauf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uphill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směr</w:t>
            </w:r>
          </w:p>
        </w:tc>
        <w:tc>
          <w:tcPr>
            <w:tcW w:w="3070" w:type="dxa"/>
          </w:tcPr>
          <w:p w:rsidR="009532AA" w:rsidRDefault="00515F7E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Richtung</w:t>
            </w:r>
          </w:p>
        </w:tc>
        <w:tc>
          <w:tcPr>
            <w:tcW w:w="3071" w:type="dxa"/>
          </w:tcPr>
          <w:p w:rsidR="009532AA" w:rsidRDefault="0063439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direction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vrazit do</w:t>
            </w:r>
          </w:p>
        </w:tc>
        <w:tc>
          <w:tcPr>
            <w:tcW w:w="3070" w:type="dxa"/>
          </w:tcPr>
          <w:p w:rsidR="009532AA" w:rsidRDefault="00515F7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anstoßen</w:t>
            </w:r>
          </w:p>
        </w:tc>
        <w:tc>
          <w:tcPr>
            <w:tcW w:w="3071" w:type="dxa"/>
          </w:tcPr>
          <w:p w:rsidR="009532AA" w:rsidRDefault="0063439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nudge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točit</w:t>
            </w:r>
          </w:p>
        </w:tc>
        <w:tc>
          <w:tcPr>
            <w:tcW w:w="3070" w:type="dxa"/>
          </w:tcPr>
          <w:p w:rsidR="009532AA" w:rsidRDefault="00515F7E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drehen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</w:t>
            </w:r>
          </w:p>
        </w:tc>
      </w:tr>
      <w:tr w:rsidR="009532AA" w:rsidTr="00156334">
        <w:tc>
          <w:tcPr>
            <w:tcW w:w="3070" w:type="dxa"/>
          </w:tcPr>
          <w:p w:rsidR="009532AA" w:rsidRPr="001A3FD8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pokračovat</w:t>
            </w:r>
          </w:p>
        </w:tc>
        <w:tc>
          <w:tcPr>
            <w:tcW w:w="3070" w:type="dxa"/>
          </w:tcPr>
          <w:p w:rsidR="009532AA" w:rsidRPr="001A3FD8" w:rsidRDefault="00515F7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weitergehen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continue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přestoupit</w:t>
            </w:r>
          </w:p>
        </w:tc>
        <w:tc>
          <w:tcPr>
            <w:tcW w:w="3070" w:type="dxa"/>
          </w:tcPr>
          <w:p w:rsidR="009532AA" w:rsidRDefault="00515F7E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umsteigen</w:t>
            </w:r>
          </w:p>
        </w:tc>
        <w:tc>
          <w:tcPr>
            <w:tcW w:w="3071" w:type="dxa"/>
          </w:tcPr>
          <w:p w:rsidR="009532AA" w:rsidRDefault="0063439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utíkat</w:t>
            </w:r>
          </w:p>
        </w:tc>
        <w:tc>
          <w:tcPr>
            <w:tcW w:w="3070" w:type="dxa"/>
          </w:tcPr>
          <w:p w:rsidR="009532AA" w:rsidRDefault="00515F7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rennen</w:t>
            </w:r>
          </w:p>
        </w:tc>
        <w:tc>
          <w:tcPr>
            <w:tcW w:w="3071" w:type="dxa"/>
          </w:tcPr>
          <w:p w:rsidR="009532AA" w:rsidRDefault="0063439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poslat</w:t>
            </w:r>
          </w:p>
        </w:tc>
        <w:tc>
          <w:tcPr>
            <w:tcW w:w="3070" w:type="dxa"/>
          </w:tcPr>
          <w:p w:rsidR="009532AA" w:rsidRDefault="00515F7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schicken</w:t>
            </w:r>
          </w:p>
        </w:tc>
        <w:tc>
          <w:tcPr>
            <w:tcW w:w="3071" w:type="dxa"/>
          </w:tcPr>
          <w:p w:rsidR="009532AA" w:rsidRDefault="0063439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send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15F7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následovat</w:t>
            </w:r>
          </w:p>
        </w:tc>
        <w:tc>
          <w:tcPr>
            <w:tcW w:w="3070" w:type="dxa"/>
          </w:tcPr>
          <w:p w:rsidR="009532AA" w:rsidRDefault="00515F7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folgen</w:t>
            </w:r>
          </w:p>
        </w:tc>
        <w:tc>
          <w:tcPr>
            <w:tcW w:w="3071" w:type="dxa"/>
          </w:tcPr>
          <w:p w:rsidR="009532AA" w:rsidRDefault="0063439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follow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30" w:rsidRDefault="008B2B30" w:rsidP="00166F97">
      <w:pPr>
        <w:spacing w:after="0" w:line="240" w:lineRule="auto"/>
      </w:pPr>
      <w:r>
        <w:separator/>
      </w:r>
    </w:p>
  </w:endnote>
  <w:endnote w:type="continuationSeparator" w:id="0">
    <w:p w:rsidR="008B2B30" w:rsidRDefault="008B2B3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30" w:rsidRDefault="008B2B30" w:rsidP="00166F97">
      <w:pPr>
        <w:spacing w:after="0" w:line="240" w:lineRule="auto"/>
      </w:pPr>
      <w:r>
        <w:separator/>
      </w:r>
    </w:p>
  </w:footnote>
  <w:footnote w:type="continuationSeparator" w:id="0">
    <w:p w:rsidR="008B2B30" w:rsidRDefault="008B2B3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26F5E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968E4"/>
    <w:rsid w:val="003D00D2"/>
    <w:rsid w:val="00403D61"/>
    <w:rsid w:val="00454E37"/>
    <w:rsid w:val="004807CE"/>
    <w:rsid w:val="004B41C2"/>
    <w:rsid w:val="004F30E3"/>
    <w:rsid w:val="00515F7E"/>
    <w:rsid w:val="00552278"/>
    <w:rsid w:val="005532AE"/>
    <w:rsid w:val="005655BA"/>
    <w:rsid w:val="005F4B7B"/>
    <w:rsid w:val="00630B51"/>
    <w:rsid w:val="0063439A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8147DD"/>
    <w:rsid w:val="00823BD0"/>
    <w:rsid w:val="008758F5"/>
    <w:rsid w:val="008B2B30"/>
    <w:rsid w:val="008E5382"/>
    <w:rsid w:val="009133F7"/>
    <w:rsid w:val="00917108"/>
    <w:rsid w:val="00943429"/>
    <w:rsid w:val="009532AA"/>
    <w:rsid w:val="0096623F"/>
    <w:rsid w:val="00981462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75E2"/>
    <w:rsid w:val="00D10D27"/>
    <w:rsid w:val="00D16DB9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472FB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2018-03-02T20:04:00Z</dcterms:created>
  <dcterms:modified xsi:type="dcterms:W3CDTF">2018-03-02T20:04:00Z</dcterms:modified>
</cp:coreProperties>
</file>