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1F6E2E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214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Práce s nářadím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0522A8">
        <w:rPr>
          <w:color w:val="138576" w:themeColor="accent6" w:themeShade="BF"/>
          <w:sz w:val="40"/>
          <w:szCs w:val="40"/>
        </w:rPr>
        <w:t>Arbeit mit dem Werkzeug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5B62B7">
        <w:rPr>
          <w:color w:val="138576" w:themeColor="accent6" w:themeShade="BF"/>
          <w:sz w:val="40"/>
          <w:szCs w:val="40"/>
          <w:lang w:val="en-US"/>
        </w:rPr>
        <w:t>w</w:t>
      </w:r>
      <w:bookmarkStart w:id="0" w:name="_GoBack"/>
      <w:bookmarkEnd w:id="0"/>
      <w:r w:rsidR="005B62B7" w:rsidRPr="005B62B7">
        <w:rPr>
          <w:color w:val="138576" w:themeColor="accent6" w:themeShade="BF"/>
          <w:sz w:val="40"/>
          <w:szCs w:val="40"/>
          <w:lang w:val="en-US"/>
        </w:rPr>
        <w:t>ork with tools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pilovat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feilen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sekat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hack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brousit</w:t>
            </w:r>
          </w:p>
        </w:tc>
        <w:tc>
          <w:tcPr>
            <w:tcW w:w="3070" w:type="dxa"/>
          </w:tcPr>
          <w:p w:rsidR="009532AA" w:rsidRDefault="000522A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schleifen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měřit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messen</w:t>
            </w:r>
          </w:p>
        </w:tc>
        <w:tc>
          <w:tcPr>
            <w:tcW w:w="3071" w:type="dxa"/>
          </w:tcPr>
          <w:p w:rsidR="009532AA" w:rsidRPr="00ED318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řezat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uříznout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absägen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upilovat</w:t>
            </w:r>
          </w:p>
        </w:tc>
        <w:tc>
          <w:tcPr>
            <w:tcW w:w="3070" w:type="dxa"/>
          </w:tcPr>
          <w:p w:rsidR="009532AA" w:rsidRDefault="000522A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abfeilen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file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zkontrolovat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kontrollieren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control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vrtat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kartáčovat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bürsten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hladit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glätten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smoothen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pomáhat</w:t>
            </w:r>
          </w:p>
        </w:tc>
        <w:tc>
          <w:tcPr>
            <w:tcW w:w="3070" w:type="dxa"/>
          </w:tcPr>
          <w:p w:rsidR="009532AA" w:rsidRPr="00C009EE" w:rsidRDefault="000522A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helfen</w:t>
            </w:r>
          </w:p>
        </w:tc>
        <w:tc>
          <w:tcPr>
            <w:tcW w:w="3071" w:type="dxa"/>
          </w:tcPr>
          <w:p w:rsidR="009532AA" w:rsidRDefault="00EE7C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přinést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bring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zapnout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einschalten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on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Vypnout</w:t>
            </w:r>
          </w:p>
        </w:tc>
        <w:tc>
          <w:tcPr>
            <w:tcW w:w="3070" w:type="dxa"/>
          </w:tcPr>
          <w:p w:rsidR="009532AA" w:rsidRDefault="000522A8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ausschalten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off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napojit</w:t>
            </w:r>
          </w:p>
        </w:tc>
        <w:tc>
          <w:tcPr>
            <w:tcW w:w="3070" w:type="dxa"/>
          </w:tcPr>
          <w:p w:rsidR="009532AA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anschließen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connect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hoblovat</w:t>
            </w:r>
          </w:p>
        </w:tc>
        <w:tc>
          <w:tcPr>
            <w:tcW w:w="3070" w:type="dxa"/>
          </w:tcPr>
          <w:p w:rsidR="009532AA" w:rsidRDefault="000522A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plane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zatlouci</w:t>
            </w:r>
          </w:p>
        </w:tc>
        <w:tc>
          <w:tcPr>
            <w:tcW w:w="3070" w:type="dxa"/>
          </w:tcPr>
          <w:p w:rsidR="009532AA" w:rsidRDefault="000522A8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hämmern</w:t>
            </w:r>
          </w:p>
        </w:tc>
        <w:tc>
          <w:tcPr>
            <w:tcW w:w="3071" w:type="dxa"/>
          </w:tcPr>
          <w:p w:rsidR="009532AA" w:rsidRDefault="00EE7C8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šroubovat</w:t>
            </w:r>
          </w:p>
        </w:tc>
        <w:tc>
          <w:tcPr>
            <w:tcW w:w="3070" w:type="dxa"/>
          </w:tcPr>
          <w:p w:rsidR="009532AA" w:rsidRDefault="000522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schrauben</w:t>
            </w:r>
          </w:p>
        </w:tc>
        <w:tc>
          <w:tcPr>
            <w:tcW w:w="3071" w:type="dxa"/>
          </w:tcPr>
          <w:p w:rsidR="009532AA" w:rsidRDefault="00EE7C8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přezkoušet</w:t>
            </w:r>
          </w:p>
        </w:tc>
        <w:tc>
          <w:tcPr>
            <w:tcW w:w="3070" w:type="dxa"/>
          </w:tcPr>
          <w:p w:rsidR="009532AA" w:rsidRDefault="000522A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prüfen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check</w:t>
            </w:r>
          </w:p>
        </w:tc>
      </w:tr>
      <w:tr w:rsidR="009532AA" w:rsidTr="00EE3D24">
        <w:tc>
          <w:tcPr>
            <w:tcW w:w="3070" w:type="dxa"/>
          </w:tcPr>
          <w:p w:rsidR="009532AA" w:rsidRPr="001A3FD8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obrábět</w:t>
            </w:r>
          </w:p>
        </w:tc>
        <w:tc>
          <w:tcPr>
            <w:tcW w:w="3070" w:type="dxa"/>
          </w:tcPr>
          <w:p w:rsidR="009532AA" w:rsidRPr="001A3FD8" w:rsidRDefault="000522A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bearbeiten</w:t>
            </w:r>
          </w:p>
        </w:tc>
        <w:tc>
          <w:tcPr>
            <w:tcW w:w="3071" w:type="dxa"/>
          </w:tcPr>
          <w:p w:rsidR="009532AA" w:rsidRDefault="00EE7C87" w:rsidP="00EE7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process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soustružit</w:t>
            </w:r>
          </w:p>
        </w:tc>
        <w:tc>
          <w:tcPr>
            <w:tcW w:w="3070" w:type="dxa"/>
          </w:tcPr>
          <w:p w:rsidR="009532AA" w:rsidRDefault="000522A8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drehen</w:t>
            </w:r>
          </w:p>
        </w:tc>
        <w:tc>
          <w:tcPr>
            <w:tcW w:w="3071" w:type="dxa"/>
          </w:tcPr>
          <w:p w:rsidR="009532AA" w:rsidRDefault="00EE7C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připevnit</w:t>
            </w:r>
          </w:p>
        </w:tc>
        <w:tc>
          <w:tcPr>
            <w:tcW w:w="3070" w:type="dxa"/>
          </w:tcPr>
          <w:p w:rsidR="009532AA" w:rsidRDefault="000522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festmachen</w:t>
            </w:r>
          </w:p>
        </w:tc>
        <w:tc>
          <w:tcPr>
            <w:tcW w:w="3071" w:type="dxa"/>
          </w:tcPr>
          <w:p w:rsidR="009532AA" w:rsidRDefault="00EE7C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fasten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vyrábět</w:t>
            </w:r>
          </w:p>
        </w:tc>
        <w:tc>
          <w:tcPr>
            <w:tcW w:w="3070" w:type="dxa"/>
          </w:tcPr>
          <w:p w:rsidR="009532AA" w:rsidRDefault="000522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erzeugen</w:t>
            </w:r>
          </w:p>
        </w:tc>
        <w:tc>
          <w:tcPr>
            <w:tcW w:w="3071" w:type="dxa"/>
          </w:tcPr>
          <w:p w:rsidR="009532AA" w:rsidRDefault="00EE7C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create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522A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vyrobit</w:t>
            </w:r>
          </w:p>
        </w:tc>
        <w:tc>
          <w:tcPr>
            <w:tcW w:w="3070" w:type="dxa"/>
          </w:tcPr>
          <w:p w:rsidR="009532AA" w:rsidRDefault="000522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herstellen</w:t>
            </w:r>
          </w:p>
        </w:tc>
        <w:tc>
          <w:tcPr>
            <w:tcW w:w="3071" w:type="dxa"/>
          </w:tcPr>
          <w:p w:rsidR="009532AA" w:rsidRDefault="00EE7C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7C87">
              <w:rPr>
                <w:sz w:val="28"/>
                <w:szCs w:val="28"/>
              </w:rPr>
              <w:t>manufacture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31" w:rsidRDefault="00E17B31" w:rsidP="00166F97">
      <w:pPr>
        <w:spacing w:after="0" w:line="240" w:lineRule="auto"/>
      </w:pPr>
      <w:r>
        <w:separator/>
      </w:r>
    </w:p>
  </w:endnote>
  <w:endnote w:type="continuationSeparator" w:id="0">
    <w:p w:rsidR="00E17B31" w:rsidRDefault="00E17B3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31" w:rsidRDefault="00E17B31" w:rsidP="00166F97">
      <w:pPr>
        <w:spacing w:after="0" w:line="240" w:lineRule="auto"/>
      </w:pPr>
      <w:r>
        <w:separator/>
      </w:r>
    </w:p>
  </w:footnote>
  <w:footnote w:type="continuationSeparator" w:id="0">
    <w:p w:rsidR="00E17B31" w:rsidRDefault="00E17B3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B62B7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4325F"/>
    <w:rsid w:val="00D8011A"/>
    <w:rsid w:val="00D9078D"/>
    <w:rsid w:val="00D97ABA"/>
    <w:rsid w:val="00DC3314"/>
    <w:rsid w:val="00DD173D"/>
    <w:rsid w:val="00DE60D7"/>
    <w:rsid w:val="00E04C08"/>
    <w:rsid w:val="00E17B31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EE7C87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2018-03-06T15:19:00Z</dcterms:created>
  <dcterms:modified xsi:type="dcterms:W3CDTF">2018-03-06T15:19:00Z</dcterms:modified>
</cp:coreProperties>
</file>