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1A" w:rsidRPr="006F3296" w:rsidRDefault="0076551A" w:rsidP="002D2492">
      <w:pPr>
        <w:jc w:val="both"/>
        <w:rPr>
          <w:b/>
          <w:lang w:val="cs-CZ"/>
        </w:rPr>
      </w:pP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6CAC9348" wp14:editId="339B145D">
            <wp:simplePos x="0" y="0"/>
            <wp:positionH relativeFrom="column">
              <wp:posOffset>846455</wp:posOffset>
            </wp:positionH>
            <wp:positionV relativeFrom="paragraph">
              <wp:posOffset>275590</wp:posOffset>
            </wp:positionV>
            <wp:extent cx="3902075" cy="758825"/>
            <wp:effectExtent l="0" t="0" r="3175" b="3175"/>
            <wp:wrapNone/>
            <wp:docPr id="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CE8" w:rsidRDefault="00802CE8" w:rsidP="00802C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CE8" w:rsidRPr="009029C8" w:rsidRDefault="00802CE8" w:rsidP="00802CE8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</w:t>
      </w:r>
      <w:r w:rsidRPr="009029C8">
        <w:rPr>
          <w:sz w:val="20"/>
          <w:szCs w:val="20"/>
        </w:rPr>
        <w:t xml:space="preserve">: 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Budoucnost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utváříme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společně</w:t>
      </w:r>
      <w:proofErr w:type="spellEnd"/>
      <w:r w:rsidRPr="009029C8">
        <w:rPr>
          <w:sz w:val="20"/>
          <w:szCs w:val="20"/>
        </w:rPr>
        <w:t xml:space="preserve"> – </w:t>
      </w:r>
      <w:proofErr w:type="spellStart"/>
      <w:r w:rsidRPr="009029C8">
        <w:rPr>
          <w:sz w:val="20"/>
          <w:szCs w:val="20"/>
        </w:rPr>
        <w:t>kulturní</w:t>
      </w:r>
      <w:proofErr w:type="spellEnd"/>
      <w:r w:rsidRPr="009029C8">
        <w:rPr>
          <w:sz w:val="20"/>
          <w:szCs w:val="20"/>
        </w:rPr>
        <w:t xml:space="preserve"> a </w:t>
      </w:r>
      <w:proofErr w:type="spellStart"/>
      <w:r w:rsidRPr="009029C8">
        <w:rPr>
          <w:sz w:val="20"/>
          <w:szCs w:val="20"/>
        </w:rPr>
        <w:t>profesní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výměny</w:t>
      </w:r>
      <w:proofErr w:type="spellEnd"/>
      <w:r w:rsidRPr="009029C8">
        <w:rPr>
          <w:sz w:val="20"/>
          <w:szCs w:val="20"/>
        </w:rPr>
        <w:t xml:space="preserve"> v </w:t>
      </w:r>
      <w:proofErr w:type="spellStart"/>
      <w:r w:rsidRPr="009029C8">
        <w:rPr>
          <w:sz w:val="20"/>
          <w:szCs w:val="20"/>
        </w:rPr>
        <w:t>regionu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Sušice</w:t>
      </w:r>
      <w:proofErr w:type="spellEnd"/>
      <w:r w:rsidRPr="009029C8">
        <w:rPr>
          <w:sz w:val="20"/>
          <w:szCs w:val="20"/>
        </w:rPr>
        <w:t>-Cham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r w:rsidRPr="009029C8">
        <w:rPr>
          <w:sz w:val="20"/>
          <w:szCs w:val="20"/>
        </w:rPr>
        <w:t xml:space="preserve">Projektname: </w:t>
      </w:r>
      <w:r w:rsidRPr="009029C8">
        <w:rPr>
          <w:rFonts w:eastAsia="Calibri" w:cs="Times New Roman"/>
          <w:sz w:val="20"/>
          <w:szCs w:val="20"/>
          <w:lang w:eastAsia="cs-CZ"/>
        </w:rPr>
        <w:t xml:space="preserve">Zukunft gemeinsam gestalten – kultureller und beruflicher Austausch in der Region </w:t>
      </w:r>
      <w:proofErr w:type="spellStart"/>
      <w:r w:rsidRPr="009029C8">
        <w:rPr>
          <w:rFonts w:eastAsia="Calibri" w:cs="Times New Roman"/>
          <w:sz w:val="20"/>
          <w:szCs w:val="20"/>
          <w:lang w:eastAsia="cs-CZ"/>
        </w:rPr>
        <w:t>Sušice</w:t>
      </w:r>
      <w:proofErr w:type="spellEnd"/>
      <w:r w:rsidRPr="009029C8">
        <w:rPr>
          <w:rFonts w:eastAsia="Calibri" w:cs="Times New Roman"/>
          <w:sz w:val="20"/>
          <w:szCs w:val="20"/>
          <w:lang w:eastAsia="cs-CZ"/>
        </w:rPr>
        <w:t>-Cham</w:t>
      </w:r>
    </w:p>
    <w:p w:rsidR="00802CE8" w:rsidRPr="009029C8" w:rsidRDefault="00802CE8" w:rsidP="00802CE8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Číslo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projektu</w:t>
      </w:r>
      <w:proofErr w:type="spellEnd"/>
      <w:r w:rsidRPr="009029C8">
        <w:rPr>
          <w:sz w:val="20"/>
          <w:szCs w:val="20"/>
        </w:rPr>
        <w:t xml:space="preserve"> / Projektnummer:  71</w:t>
      </w:r>
    </w:p>
    <w:p w:rsidR="000B4268" w:rsidRDefault="000B4268" w:rsidP="002D2492">
      <w:pPr>
        <w:jc w:val="both"/>
        <w:rPr>
          <w:rFonts w:ascii="Arial" w:hAnsi="Arial" w:cs="Arial"/>
          <w:b/>
          <w:sz w:val="24"/>
          <w:szCs w:val="24"/>
        </w:rPr>
      </w:pPr>
    </w:p>
    <w:p w:rsidR="003723EF" w:rsidRPr="003723EF" w:rsidRDefault="003723EF" w:rsidP="003723EF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3723EF">
        <w:rPr>
          <w:rFonts w:ascii="Arial" w:hAnsi="Arial" w:cs="Arial"/>
          <w:b/>
          <w:sz w:val="24"/>
          <w:szCs w:val="24"/>
          <w:lang w:val="cs-CZ"/>
        </w:rPr>
        <w:t>Zkušenost</w:t>
      </w:r>
      <w:r w:rsidRPr="003723EF">
        <w:rPr>
          <w:rFonts w:ascii="Arial" w:hAnsi="Arial" w:cs="Arial"/>
          <w:b/>
          <w:sz w:val="24"/>
          <w:szCs w:val="24"/>
          <w:lang w:val="cs-CZ"/>
        </w:rPr>
        <w:t xml:space="preserve">i z </w:t>
      </w:r>
      <w:r w:rsidRPr="003723EF">
        <w:rPr>
          <w:rFonts w:ascii="Arial" w:hAnsi="Arial" w:cs="Arial"/>
          <w:b/>
          <w:sz w:val="24"/>
          <w:szCs w:val="24"/>
          <w:lang w:val="cs-CZ"/>
        </w:rPr>
        <w:t>workshop</w:t>
      </w:r>
      <w:r w:rsidRPr="003723EF">
        <w:rPr>
          <w:rFonts w:ascii="Arial" w:hAnsi="Arial" w:cs="Arial"/>
          <w:b/>
          <w:sz w:val="24"/>
          <w:szCs w:val="24"/>
          <w:lang w:val="cs-CZ"/>
        </w:rPr>
        <w:t>ů pro učitele 5 + 5 učitelů v Suš</w:t>
      </w:r>
      <w:r w:rsidRPr="003723EF">
        <w:rPr>
          <w:rFonts w:ascii="Arial" w:hAnsi="Arial" w:cs="Arial"/>
          <w:b/>
          <w:sz w:val="24"/>
          <w:szCs w:val="24"/>
          <w:lang w:val="cs-CZ"/>
        </w:rPr>
        <w:t>ici</w:t>
      </w:r>
    </w:p>
    <w:p w:rsidR="003723EF" w:rsidRPr="003723EF" w:rsidRDefault="003723EF" w:rsidP="003723EF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723EF" w:rsidRDefault="003723EF" w:rsidP="003723E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3723EF">
        <w:rPr>
          <w:rFonts w:ascii="Arial" w:hAnsi="Arial" w:cs="Arial"/>
          <w:sz w:val="24"/>
          <w:szCs w:val="24"/>
          <w:lang w:val="cs-CZ"/>
        </w:rPr>
        <w:t xml:space="preserve">Dvoudenní pracovní </w:t>
      </w:r>
      <w:r w:rsidRPr="003723EF">
        <w:rPr>
          <w:rFonts w:ascii="Arial" w:hAnsi="Arial" w:cs="Arial"/>
          <w:sz w:val="24"/>
          <w:szCs w:val="24"/>
          <w:lang w:val="cs-CZ"/>
        </w:rPr>
        <w:t>workshopy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pro učitele se konaly </w:t>
      </w:r>
      <w:r w:rsidRPr="003723EF">
        <w:rPr>
          <w:rFonts w:ascii="Arial" w:hAnsi="Arial" w:cs="Arial"/>
          <w:sz w:val="24"/>
          <w:szCs w:val="24"/>
          <w:lang w:val="cs-CZ"/>
        </w:rPr>
        <w:t>každé pololetí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. Tým zůstal relativně konstantní, protože to umožnilo pokračování práce. </w:t>
      </w:r>
      <w:r w:rsidRPr="003723EF">
        <w:rPr>
          <w:rFonts w:ascii="Arial" w:hAnsi="Arial" w:cs="Arial"/>
          <w:sz w:val="24"/>
          <w:szCs w:val="24"/>
          <w:lang w:val="cs-CZ"/>
        </w:rPr>
        <w:t>Učitelé si vyměňovali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zkušenosti, které získali během projektu. Mluvili o konkrétních příkladech duálního vzdělávacího systému, o jejich výhodách a nevýhodách. Němečtí partneři se také učili česky. Byly také vytvořeny učební materiály. Samozřejmě existovaly také příležitosti poznat české zvyky a tradice a prozkoumat region. Němečtí partneři se také mohli ponořit do českých dějin. Byly navštíveny památky a další atrakce. Bylo také dost času navštívit veletrhy. Následující text popisuje, co bylo mimo jiné provedeno. Například v Dobré Vodě se hledaly stopy společné historie. Byla navštívena škola a jednotlivé budovy. Diskutovalo se o školském systému a duálním a školním vzdělávání. Jedna se zabývala městem Sušice a jeho historií nebo současnou situací. Učitelé </w:t>
      </w:r>
      <w:r>
        <w:rPr>
          <w:rFonts w:ascii="Arial" w:hAnsi="Arial" w:cs="Arial"/>
          <w:sz w:val="24"/>
          <w:szCs w:val="24"/>
          <w:lang w:val="cs-CZ"/>
        </w:rPr>
        <w:t>navštívili i školní veletrh v Klatovech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, navštívili galerii </w:t>
      </w:r>
      <w:r>
        <w:rPr>
          <w:rFonts w:ascii="Arial" w:hAnsi="Arial" w:cs="Arial"/>
          <w:sz w:val="24"/>
          <w:szCs w:val="24"/>
          <w:lang w:val="cs-CZ"/>
        </w:rPr>
        <w:t xml:space="preserve">skla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Pask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sklárnu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Rajsku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pražírnu kávy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Nuzerově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>, oslavili 125. výročí založení školy v</w:t>
      </w:r>
      <w:r>
        <w:rPr>
          <w:rFonts w:ascii="Arial" w:hAnsi="Arial" w:cs="Arial"/>
          <w:sz w:val="24"/>
          <w:szCs w:val="24"/>
          <w:lang w:val="cs-CZ"/>
        </w:rPr>
        <w:t> sušické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Sokolovně a navštívili společnost Škoda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Trans</w:t>
      </w:r>
      <w:r>
        <w:rPr>
          <w:rFonts w:ascii="Arial" w:hAnsi="Arial" w:cs="Arial"/>
          <w:sz w:val="24"/>
          <w:szCs w:val="24"/>
          <w:lang w:val="cs-CZ"/>
        </w:rPr>
        <w:t>portation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a společnost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Pfeiffer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Vědecké centrum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Techmania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v Plzni a </w:t>
      </w:r>
      <w:r>
        <w:rPr>
          <w:rFonts w:ascii="Arial" w:hAnsi="Arial" w:cs="Arial"/>
          <w:sz w:val="24"/>
          <w:szCs w:val="24"/>
          <w:lang w:val="cs-CZ"/>
        </w:rPr>
        <w:t>prohlédli si Plzeň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, </w:t>
      </w:r>
      <w:r>
        <w:rPr>
          <w:rFonts w:ascii="Arial" w:hAnsi="Arial" w:cs="Arial"/>
          <w:sz w:val="24"/>
          <w:szCs w:val="24"/>
          <w:lang w:val="cs-CZ"/>
        </w:rPr>
        <w:t>navštívili zámek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v Chanovicích a </w:t>
      </w:r>
      <w:r>
        <w:rPr>
          <w:rFonts w:ascii="Arial" w:hAnsi="Arial" w:cs="Arial"/>
          <w:sz w:val="24"/>
          <w:szCs w:val="24"/>
          <w:lang w:val="cs-CZ"/>
        </w:rPr>
        <w:t>hrad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Kašperk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>.</w:t>
      </w:r>
    </w:p>
    <w:p w:rsidR="003723EF" w:rsidRDefault="003723EF" w:rsidP="003723E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723EF" w:rsidRPr="003723EF" w:rsidRDefault="003723EF" w:rsidP="003723E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723EF" w:rsidRPr="003723EF" w:rsidRDefault="003723EF" w:rsidP="003723EF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3723EF">
        <w:rPr>
          <w:rFonts w:ascii="Arial" w:hAnsi="Arial" w:cs="Arial"/>
          <w:b/>
          <w:sz w:val="28"/>
          <w:szCs w:val="28"/>
          <w:lang w:val="cs-CZ"/>
        </w:rPr>
        <w:t>Zkušenostní workshop</w:t>
      </w:r>
      <w:r>
        <w:rPr>
          <w:rFonts w:ascii="Arial" w:hAnsi="Arial" w:cs="Arial"/>
          <w:b/>
          <w:sz w:val="28"/>
          <w:szCs w:val="28"/>
          <w:lang w:val="cs-CZ"/>
        </w:rPr>
        <w:t>ů</w:t>
      </w:r>
      <w:r w:rsidRPr="003723EF">
        <w:rPr>
          <w:rFonts w:ascii="Arial" w:hAnsi="Arial" w:cs="Arial"/>
          <w:b/>
          <w:sz w:val="28"/>
          <w:szCs w:val="28"/>
          <w:lang w:val="cs-CZ"/>
        </w:rPr>
        <w:t xml:space="preserve"> pro učitele 5 + 5 učitelů v </w:t>
      </w:r>
      <w:proofErr w:type="spellStart"/>
      <w:r w:rsidRPr="003723EF">
        <w:rPr>
          <w:rFonts w:ascii="Arial" w:hAnsi="Arial" w:cs="Arial"/>
          <w:b/>
          <w:sz w:val="28"/>
          <w:szCs w:val="28"/>
          <w:lang w:val="cs-CZ"/>
        </w:rPr>
        <w:t>Cham</w:t>
      </w:r>
      <w:r>
        <w:rPr>
          <w:rFonts w:ascii="Arial" w:hAnsi="Arial" w:cs="Arial"/>
          <w:b/>
          <w:sz w:val="28"/>
          <w:szCs w:val="28"/>
          <w:lang w:val="cs-CZ"/>
        </w:rPr>
        <w:t>u</w:t>
      </w:r>
      <w:proofErr w:type="spellEnd"/>
    </w:p>
    <w:p w:rsidR="003723EF" w:rsidRPr="003723EF" w:rsidRDefault="003723EF" w:rsidP="003723E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3723EF">
        <w:rPr>
          <w:rFonts w:ascii="Arial" w:hAnsi="Arial" w:cs="Arial"/>
          <w:sz w:val="24"/>
          <w:szCs w:val="24"/>
          <w:lang w:val="cs-CZ"/>
        </w:rPr>
        <w:t> </w:t>
      </w:r>
    </w:p>
    <w:p w:rsidR="003723EF" w:rsidRPr="003723EF" w:rsidRDefault="003723EF" w:rsidP="003723EF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3723EF">
        <w:rPr>
          <w:rFonts w:ascii="Arial" w:hAnsi="Arial" w:cs="Arial"/>
          <w:sz w:val="24"/>
          <w:szCs w:val="24"/>
          <w:lang w:val="cs-CZ"/>
        </w:rPr>
        <w:t xml:space="preserve">Workshopy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Cham</w:t>
      </w:r>
      <w:r>
        <w:rPr>
          <w:rFonts w:ascii="Arial" w:hAnsi="Arial" w:cs="Arial"/>
          <w:sz w:val="24"/>
          <w:szCs w:val="24"/>
          <w:lang w:val="cs-CZ"/>
        </w:rPr>
        <w:t>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byly tematicky uspořádány podobně jako v Su</w:t>
      </w:r>
      <w:r>
        <w:rPr>
          <w:rFonts w:ascii="Arial" w:hAnsi="Arial" w:cs="Arial"/>
          <w:sz w:val="24"/>
          <w:szCs w:val="24"/>
          <w:lang w:val="cs-CZ"/>
        </w:rPr>
        <w:t>šici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. Během workshopů byly učiněny pokusy využít čas strávený společně co nejefektivněji. Konaly </w:t>
      </w:r>
      <w:r w:rsidRPr="003723EF">
        <w:rPr>
          <w:rFonts w:ascii="Arial" w:hAnsi="Arial" w:cs="Arial"/>
          <w:sz w:val="24"/>
          <w:szCs w:val="24"/>
          <w:lang w:val="cs-CZ"/>
        </w:rPr>
        <w:lastRenderedPageBreak/>
        <w:t xml:space="preserve">se klasické pracovní frekvence, ale </w:t>
      </w:r>
      <w:r>
        <w:rPr>
          <w:rFonts w:ascii="Arial" w:hAnsi="Arial" w:cs="Arial"/>
          <w:sz w:val="24"/>
          <w:szCs w:val="24"/>
          <w:lang w:val="cs-CZ"/>
        </w:rPr>
        <w:t>poznával se také region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, lidé, kultura a jazyk sousední země. Cílem projektu bylo, aby se oba regiony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a Su</w:t>
      </w:r>
      <w:r>
        <w:rPr>
          <w:rFonts w:ascii="Arial" w:hAnsi="Arial" w:cs="Arial"/>
          <w:sz w:val="24"/>
          <w:szCs w:val="24"/>
          <w:lang w:val="cs-CZ"/>
        </w:rPr>
        <w:t>š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ice v těchto bodech přiblížily k sobě, což by mělo být dosaženo společnými aktivitami. Následuje přehled jednotlivých dílčích </w:t>
      </w:r>
      <w:r>
        <w:rPr>
          <w:rFonts w:ascii="Arial" w:hAnsi="Arial" w:cs="Arial"/>
          <w:sz w:val="24"/>
          <w:szCs w:val="24"/>
          <w:lang w:val="cs-CZ"/>
        </w:rPr>
        <w:t>akcí</w:t>
      </w:r>
      <w:r w:rsidRPr="003723EF">
        <w:rPr>
          <w:rFonts w:ascii="Arial" w:hAnsi="Arial" w:cs="Arial"/>
          <w:sz w:val="24"/>
          <w:szCs w:val="24"/>
          <w:lang w:val="cs-CZ"/>
        </w:rPr>
        <w:t>. Například bylo navštíveno město Řezno a byla navštívena katedrála svatého Petra, zámek Thurn</w:t>
      </w:r>
      <w:r>
        <w:rPr>
          <w:rFonts w:ascii="Arial" w:hAnsi="Arial" w:cs="Arial"/>
          <w:sz w:val="24"/>
          <w:szCs w:val="24"/>
          <w:lang w:val="cs-CZ"/>
        </w:rPr>
        <w:t>ů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Taxis</w:t>
      </w:r>
      <w:r>
        <w:rPr>
          <w:rFonts w:ascii="Arial" w:hAnsi="Arial" w:cs="Arial"/>
          <w:sz w:val="24"/>
          <w:szCs w:val="24"/>
          <w:lang w:val="cs-CZ"/>
        </w:rPr>
        <w:t>ů</w:t>
      </w:r>
      <w:r w:rsidRPr="003723EF">
        <w:rPr>
          <w:rFonts w:ascii="Arial" w:hAnsi="Arial" w:cs="Arial"/>
          <w:sz w:val="24"/>
          <w:szCs w:val="24"/>
          <w:lang w:val="cs-CZ"/>
        </w:rPr>
        <w:t>, dům bavorské historie a státní výstava, stejně jako staré město. Vymě</w:t>
      </w:r>
      <w:r>
        <w:rPr>
          <w:rFonts w:ascii="Arial" w:hAnsi="Arial" w:cs="Arial"/>
          <w:sz w:val="24"/>
          <w:szCs w:val="24"/>
          <w:lang w:val="cs-CZ"/>
        </w:rPr>
        <w:t>ňovali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si zkušenosti a dosavadní pokrok projektu. Vždy existovala reflexe jednotlivých modulů a byly shromažďovány návrhy na zlepšení.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Chamu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jste se podívali na </w:t>
      </w:r>
      <w:r>
        <w:rPr>
          <w:rFonts w:ascii="Arial" w:hAnsi="Arial" w:cs="Arial"/>
          <w:sz w:val="24"/>
          <w:szCs w:val="24"/>
          <w:lang w:val="cs-CZ"/>
        </w:rPr>
        <w:t>chráněnou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dílnu „WFB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“, staré město, fyzioterapeutickou školu, odbornou školu, komoru řemesel a také na jednotlivé stáže. Na přednáškovou sérii byli pozváni také okresní správce a okresní prezident, bavorský ministr pro rodinu a zástupce výkonného ředitele VHS </w:t>
      </w:r>
      <w:proofErr w:type="spellStart"/>
      <w:proofErr w:type="gramStart"/>
      <w:r w:rsidRPr="003723EF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e.V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3723EF">
        <w:rPr>
          <w:rFonts w:ascii="Arial" w:hAnsi="Arial" w:cs="Arial"/>
          <w:sz w:val="24"/>
          <w:szCs w:val="24"/>
          <w:lang w:val="cs-CZ"/>
        </w:rPr>
        <w:t xml:space="preserve"> Kromě toho byla ve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Furth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im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Wald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navštívena dětská mateřská škola, </w:t>
      </w:r>
      <w:r>
        <w:rPr>
          <w:rFonts w:ascii="Arial" w:hAnsi="Arial" w:cs="Arial"/>
          <w:sz w:val="24"/>
          <w:szCs w:val="24"/>
          <w:lang w:val="cs-CZ"/>
        </w:rPr>
        <w:t xml:space="preserve">dům starých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řemesl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a staré město.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Maibrunnu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jste nahlédli do dětského hotelu „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Familotel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Simmerl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“ a poté pokračovali celý den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Xperiu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v St.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Englmar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. Navštívili také ekologickou farmu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Großbergerdorfu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LBV Center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Mensch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&amp;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Natur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Nößwartlingu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justland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GmbH-Bioland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–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bio</w:t>
      </w:r>
      <w:r w:rsidRPr="003723EF">
        <w:rPr>
          <w:rFonts w:ascii="Arial" w:hAnsi="Arial" w:cs="Arial"/>
          <w:sz w:val="24"/>
          <w:szCs w:val="24"/>
          <w:lang w:val="cs-CZ"/>
        </w:rPr>
        <w:t xml:space="preserve"> zahradnictví ve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Straubingu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, staré město a školu ošetřovatelství v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Bad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3723EF">
        <w:rPr>
          <w:rFonts w:ascii="Arial" w:hAnsi="Arial" w:cs="Arial"/>
          <w:sz w:val="24"/>
          <w:szCs w:val="24"/>
          <w:lang w:val="cs-CZ"/>
        </w:rPr>
        <w:t>Kötztingu</w:t>
      </w:r>
      <w:proofErr w:type="spellEnd"/>
      <w:r w:rsidRPr="003723EF">
        <w:rPr>
          <w:rFonts w:ascii="Arial" w:hAnsi="Arial" w:cs="Arial"/>
          <w:sz w:val="24"/>
          <w:szCs w:val="24"/>
          <w:lang w:val="cs-CZ"/>
        </w:rPr>
        <w:t>.</w:t>
      </w:r>
      <w:bookmarkStart w:id="0" w:name="_GoBack"/>
      <w:bookmarkEnd w:id="0"/>
    </w:p>
    <w:p w:rsidR="0036270D" w:rsidRPr="003723EF" w:rsidRDefault="0036270D" w:rsidP="00886256">
      <w:pP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  <w:lang w:val="cs-CZ"/>
        </w:rPr>
      </w:pPr>
    </w:p>
    <w:sectPr w:rsidR="0036270D" w:rsidRPr="00372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2"/>
    <w:rsid w:val="00005CF3"/>
    <w:rsid w:val="00025C21"/>
    <w:rsid w:val="0006250F"/>
    <w:rsid w:val="000778E7"/>
    <w:rsid w:val="0009148A"/>
    <w:rsid w:val="000A7E8F"/>
    <w:rsid w:val="000B4268"/>
    <w:rsid w:val="000D0515"/>
    <w:rsid w:val="00111E37"/>
    <w:rsid w:val="001142B2"/>
    <w:rsid w:val="001812D6"/>
    <w:rsid w:val="00186B17"/>
    <w:rsid w:val="00196335"/>
    <w:rsid w:val="001A2228"/>
    <w:rsid w:val="001A570E"/>
    <w:rsid w:val="00240989"/>
    <w:rsid w:val="0026048E"/>
    <w:rsid w:val="00274F3C"/>
    <w:rsid w:val="002A0495"/>
    <w:rsid w:val="002C5375"/>
    <w:rsid w:val="002D2492"/>
    <w:rsid w:val="002F22C0"/>
    <w:rsid w:val="003469D3"/>
    <w:rsid w:val="0036270D"/>
    <w:rsid w:val="00371C97"/>
    <w:rsid w:val="003723EF"/>
    <w:rsid w:val="003837EC"/>
    <w:rsid w:val="00393209"/>
    <w:rsid w:val="003944C0"/>
    <w:rsid w:val="003A2FA1"/>
    <w:rsid w:val="003A6F27"/>
    <w:rsid w:val="004226DB"/>
    <w:rsid w:val="004514C3"/>
    <w:rsid w:val="004A0A2B"/>
    <w:rsid w:val="004B558F"/>
    <w:rsid w:val="004F2AF4"/>
    <w:rsid w:val="00514A62"/>
    <w:rsid w:val="00594917"/>
    <w:rsid w:val="005C4B48"/>
    <w:rsid w:val="005D73AF"/>
    <w:rsid w:val="006604BE"/>
    <w:rsid w:val="00662255"/>
    <w:rsid w:val="006A6725"/>
    <w:rsid w:val="006C0498"/>
    <w:rsid w:val="006E38B3"/>
    <w:rsid w:val="006F3296"/>
    <w:rsid w:val="006F724F"/>
    <w:rsid w:val="00721D0E"/>
    <w:rsid w:val="0072265F"/>
    <w:rsid w:val="00735CD7"/>
    <w:rsid w:val="0076551A"/>
    <w:rsid w:val="007D2D9B"/>
    <w:rsid w:val="007F55F9"/>
    <w:rsid w:val="00802CE8"/>
    <w:rsid w:val="00804111"/>
    <w:rsid w:val="008236AE"/>
    <w:rsid w:val="008308B2"/>
    <w:rsid w:val="008528B1"/>
    <w:rsid w:val="00886256"/>
    <w:rsid w:val="008B620F"/>
    <w:rsid w:val="008E6FD2"/>
    <w:rsid w:val="0098239B"/>
    <w:rsid w:val="00983E57"/>
    <w:rsid w:val="009A7C23"/>
    <w:rsid w:val="009D2086"/>
    <w:rsid w:val="009E62E9"/>
    <w:rsid w:val="00A70FEE"/>
    <w:rsid w:val="00A93855"/>
    <w:rsid w:val="00AC6F8F"/>
    <w:rsid w:val="00B14298"/>
    <w:rsid w:val="00B2434E"/>
    <w:rsid w:val="00B256FB"/>
    <w:rsid w:val="00B6491D"/>
    <w:rsid w:val="00B90FEF"/>
    <w:rsid w:val="00BB22BF"/>
    <w:rsid w:val="00BF1D78"/>
    <w:rsid w:val="00C425CE"/>
    <w:rsid w:val="00C85560"/>
    <w:rsid w:val="00CC1046"/>
    <w:rsid w:val="00D21A3D"/>
    <w:rsid w:val="00DB2EE9"/>
    <w:rsid w:val="00E52683"/>
    <w:rsid w:val="00E65EEC"/>
    <w:rsid w:val="00F02336"/>
    <w:rsid w:val="00F20817"/>
    <w:rsid w:val="00F31092"/>
    <w:rsid w:val="00F54608"/>
    <w:rsid w:val="00F75624"/>
    <w:rsid w:val="00FC062E"/>
    <w:rsid w:val="00FE7BA0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CCF6"/>
  <w15:chartTrackingRefBased/>
  <w15:docId w15:val="{EDA23F77-67F4-492C-8E13-F60C957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12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2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2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2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2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Scheurer</dc:creator>
  <cp:keywords/>
  <dc:description/>
  <cp:lastModifiedBy>Marie Hlaváčová, Ing.</cp:lastModifiedBy>
  <cp:revision>5</cp:revision>
  <dcterms:created xsi:type="dcterms:W3CDTF">2020-02-10T10:05:00Z</dcterms:created>
  <dcterms:modified xsi:type="dcterms:W3CDTF">2020-02-10T14:18:00Z</dcterms:modified>
</cp:coreProperties>
</file>